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2C" w:rsidRDefault="0051032C" w:rsidP="0051032C">
      <w:pPr>
        <w:jc w:val="right"/>
        <w:rPr>
          <w:sz w:val="32"/>
          <w:szCs w:val="32"/>
        </w:rPr>
      </w:pPr>
      <w:bookmarkStart w:id="0" w:name="_GoBack"/>
      <w:bookmarkEnd w:id="0"/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A967EF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  <w:r w:rsidR="00DC0C76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DC0C76">
        <w:rPr>
          <w:sz w:val="28"/>
          <w:szCs w:val="28"/>
        </w:rPr>
        <w:t>, 2015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</w:t>
      </w:r>
      <w:r w:rsidR="004B56C6">
        <w:t xml:space="preserve"> July</w:t>
      </w:r>
      <w:r w:rsidR="00DC0C76">
        <w:t xml:space="preserve"> 1</w:t>
      </w:r>
      <w:r w:rsidR="004B56C6">
        <w:t>3, 2015 from 1pm to 3</w:t>
      </w:r>
      <w:r w:rsidR="00DC0C76">
        <w:t>pm</w:t>
      </w:r>
      <w:r w:rsidR="004B56C6">
        <w:t xml:space="preserve"> at the General Assembly Building</w:t>
      </w:r>
      <w:r w:rsidR="009C7C1A">
        <w:t xml:space="preserve">, </w:t>
      </w:r>
      <w:r w:rsidR="004B56C6">
        <w:t>House Room C 915</w:t>
      </w:r>
      <w:r w:rsidR="009C7C1A">
        <w:t xml:space="preserve"> East Broad Street. Richmond, VA</w:t>
      </w:r>
      <w:r w:rsidR="00124889">
        <w:t xml:space="preserve">. </w:t>
      </w:r>
      <w:r w:rsidR="00124889">
        <w:br/>
      </w:r>
    </w:p>
    <w:p w:rsidR="00D54434" w:rsidRDefault="00D54434" w:rsidP="00E50288">
      <w:r w:rsidRPr="00BE2F6D">
        <w:rPr>
          <w:b/>
        </w:rPr>
        <w:t>MEMBERS PRESENT:</w:t>
      </w:r>
      <w:r>
        <w:t xml:space="preserve"> </w:t>
      </w:r>
      <w:r w:rsidR="004B56C6">
        <w:t>Delegate</w:t>
      </w:r>
      <w:r w:rsidR="00124889">
        <w:t xml:space="preserve"> Byron</w:t>
      </w:r>
      <w:r w:rsidR="00C951B6">
        <w:t>, Chairperson</w:t>
      </w:r>
    </w:p>
    <w:p w:rsidR="00F81157" w:rsidRDefault="00793D94" w:rsidP="00E50288">
      <w:r>
        <w:tab/>
      </w:r>
      <w:r>
        <w:tab/>
      </w:r>
      <w:r>
        <w:tab/>
        <w:t xml:space="preserve">      </w:t>
      </w:r>
      <w:r w:rsidR="004B56C6">
        <w:t xml:space="preserve">Delegate </w:t>
      </w:r>
      <w:r w:rsidR="00F81157">
        <w:t xml:space="preserve">Leftwich </w:t>
      </w:r>
    </w:p>
    <w:p w:rsidR="00793D94" w:rsidRDefault="00426F95" w:rsidP="00D54434">
      <w:r>
        <w:tab/>
      </w:r>
      <w:r>
        <w:tab/>
      </w:r>
      <w:r>
        <w:tab/>
        <w:t xml:space="preserve">      </w:t>
      </w:r>
      <w:r w:rsidR="004B56C6">
        <w:t xml:space="preserve">Senator Carrico 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Senator Ruff</w:t>
      </w:r>
    </w:p>
    <w:p w:rsidR="001928D4" w:rsidRDefault="001928D4" w:rsidP="00D54434">
      <w:r>
        <w:tab/>
      </w:r>
      <w:r>
        <w:tab/>
      </w:r>
      <w:r>
        <w:tab/>
        <w:t xml:space="preserve">      </w:t>
      </w:r>
      <w:r w:rsidR="004B56C6">
        <w:t>Raina Washington (representing Secretary Jackson)</w:t>
      </w:r>
    </w:p>
    <w:p w:rsidR="00E20D74" w:rsidRDefault="00182A51" w:rsidP="00C951B6">
      <w:r>
        <w:tab/>
      </w:r>
      <w:r>
        <w:tab/>
      </w:r>
      <w:r>
        <w:tab/>
        <w:t xml:space="preserve">      </w:t>
      </w:r>
      <w:r w:rsidR="001928D4">
        <w:t>Hayes Framme</w:t>
      </w:r>
      <w:r w:rsidR="004B56C6">
        <w:t xml:space="preserve"> (representing Secretary</w:t>
      </w:r>
      <w:r>
        <w:t xml:space="preserve"> Jones)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Sam </w:t>
      </w:r>
      <w:proofErr w:type="spellStart"/>
      <w:r w:rsidR="004B56C6">
        <w:t>Towell</w:t>
      </w:r>
      <w:proofErr w:type="spellEnd"/>
      <w:r w:rsidR="004B56C6">
        <w:t xml:space="preserve"> (representing Secretary Haymore) 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Nadine Slocum (representing Delegate Surovell) </w:t>
      </w:r>
    </w:p>
    <w:p w:rsidR="004B56C6" w:rsidRDefault="00793D94" w:rsidP="001928D4">
      <w:r>
        <w:tab/>
      </w:r>
      <w:r>
        <w:tab/>
      </w:r>
      <w:r>
        <w:tab/>
        <w:t xml:space="preserve">      </w:t>
      </w:r>
      <w:r w:rsidR="004B56C6">
        <w:t>Duront Walton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Christy Morton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Jimmy Carr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      Jane </w:t>
      </w:r>
      <w:proofErr w:type="spellStart"/>
      <w:r w:rsidR="004B56C6">
        <w:t>Dittmar</w:t>
      </w:r>
      <w:proofErr w:type="spellEnd"/>
      <w:r w:rsidR="004B56C6">
        <w:t xml:space="preserve"> </w:t>
      </w:r>
    </w:p>
    <w:p w:rsidR="009D1558" w:rsidRPr="001928D4" w:rsidRDefault="004B56C6" w:rsidP="001928D4">
      <w:r>
        <w:tab/>
      </w:r>
      <w:r>
        <w:tab/>
      </w:r>
      <w:r>
        <w:tab/>
        <w:t xml:space="preserve">      Terry Ellis (representing Ray LaMura) </w:t>
      </w:r>
      <w:r>
        <w:tab/>
      </w:r>
      <w:r>
        <w:tab/>
        <w:t xml:space="preserve">    </w:t>
      </w:r>
      <w:r>
        <w:tab/>
        <w:t xml:space="preserve">       </w:t>
      </w:r>
    </w:p>
    <w:p w:rsidR="009D1558" w:rsidRDefault="009D1558" w:rsidP="00C951B6"/>
    <w:p w:rsidR="00D54434" w:rsidRDefault="00D54434" w:rsidP="00D54434"/>
    <w:p w:rsidR="001928D4" w:rsidRDefault="00D54434" w:rsidP="004B56C6">
      <w:r w:rsidRPr="00BE2F6D">
        <w:rPr>
          <w:b/>
        </w:rPr>
        <w:t>MEMBERS ABSENT:</w:t>
      </w:r>
      <w:r w:rsidR="006B799B">
        <w:t xml:space="preserve">  </w:t>
      </w:r>
      <w:r w:rsidR="004B56C6">
        <w:t xml:space="preserve"> Delegate Minchew </w:t>
      </w:r>
    </w:p>
    <w:p w:rsidR="00426F95" w:rsidRDefault="009D1558" w:rsidP="00E20D74">
      <w:r>
        <w:tab/>
      </w:r>
      <w:r>
        <w:tab/>
      </w:r>
      <w:r>
        <w:tab/>
        <w:t xml:space="preserve">     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4434" w:rsidRDefault="00D54434" w:rsidP="004B56C6">
      <w:r w:rsidRPr="00423CCC">
        <w:rPr>
          <w:b/>
        </w:rPr>
        <w:t>STAFF PRESE</w:t>
      </w:r>
      <w:r w:rsidR="00E20D74">
        <w:rPr>
          <w:b/>
        </w:rPr>
        <w:t xml:space="preserve">NT:  </w:t>
      </w:r>
      <w:r>
        <w:t>Caroline Stolle</w:t>
      </w:r>
      <w:r w:rsidR="004B56C6">
        <w:br/>
      </w:r>
      <w:r w:rsidR="004B56C6">
        <w:tab/>
      </w:r>
      <w:r w:rsidR="004B56C6">
        <w:tab/>
      </w:r>
      <w:r w:rsidR="004B56C6">
        <w:tab/>
        <w:t xml:space="preserve">Lisa </w:t>
      </w:r>
      <w:proofErr w:type="spellStart"/>
      <w:r w:rsidR="004B56C6">
        <w:t>Wallmeyer</w:t>
      </w:r>
      <w:proofErr w:type="spellEnd"/>
      <w:r w:rsidR="004B56C6">
        <w:t xml:space="preserve"> 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9A7E72">
        <w:rPr>
          <w:b/>
        </w:rPr>
        <w:t xml:space="preserve">ESTABLISHMENT OF A QUORUM: </w:t>
      </w:r>
      <w:r w:rsidR="000E7FA0">
        <w:t xml:space="preserve">With thirteen members of the council </w:t>
      </w:r>
      <w:r w:rsidRPr="009A7E72">
        <w:t xml:space="preserve">present, a quorum was established.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C045AC">
        <w:t>:1</w:t>
      </w:r>
      <w:r w:rsidR="00AE213E">
        <w:t>0</w:t>
      </w:r>
      <w:r w:rsidR="007B311D">
        <w:t xml:space="preserve"> </w:t>
      </w:r>
      <w:r w:rsidR="00C045AC">
        <w:t>P</w:t>
      </w:r>
      <w:r w:rsidR="006B799B">
        <w:t>M</w:t>
      </w:r>
      <w:r w:rsidR="00EB6393">
        <w:t>.</w:t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C045AC">
        <w:t>May 1, 2015</w:t>
      </w:r>
      <w:r w:rsidR="009A72A7">
        <w:t xml:space="preserve"> </w:t>
      </w:r>
      <w:r>
        <w:t xml:space="preserve">meeting </w:t>
      </w:r>
      <w:r w:rsidR="00741181">
        <w:t xml:space="preserve">minutes. </w:t>
      </w:r>
      <w:r w:rsidR="00C045AC">
        <w:t>Duront Walton</w:t>
      </w:r>
      <w:r w:rsidR="007B311D">
        <w:t xml:space="preserve"> </w:t>
      </w:r>
      <w:r>
        <w:t>motioned to ap</w:t>
      </w:r>
      <w:r w:rsidR="001D3626">
        <w:t>prove the minu</w:t>
      </w:r>
      <w:r w:rsidR="00C045AC">
        <w:t>tes, Senator Ruff</w:t>
      </w:r>
      <w:r w:rsidR="009A72A7">
        <w:t xml:space="preserve"> seconded</w:t>
      </w:r>
      <w:r w:rsidR="00F94672">
        <w:t>. A</w:t>
      </w:r>
      <w:r>
        <w:t xml:space="preserve">ll agreed.  </w:t>
      </w:r>
      <w:r>
        <w:br/>
      </w:r>
    </w:p>
    <w:p w:rsidR="00070CF2" w:rsidRDefault="00C045AC" w:rsidP="0044771B">
      <w:r>
        <w:rPr>
          <w:b/>
          <w:caps/>
        </w:rPr>
        <w:t>Education Superhighway findings</w:t>
      </w:r>
      <w:r w:rsidR="00735FAA">
        <w:rPr>
          <w:b/>
          <w:caps/>
        </w:rPr>
        <w:t xml:space="preserve"> Presentation</w:t>
      </w:r>
      <w:r w:rsidR="00C51268">
        <w:rPr>
          <w:b/>
        </w:rPr>
        <w:t>–</w:t>
      </w:r>
      <w:r>
        <w:t xml:space="preserve"> Andrew Kenny</w:t>
      </w:r>
      <w:r w:rsidR="00AE213E">
        <w:t xml:space="preserve"> (</w:t>
      </w:r>
      <w:r>
        <w:rPr>
          <w:iCs/>
        </w:rPr>
        <w:t>Education Superhighway</w:t>
      </w:r>
      <w:r w:rsidR="00AE213E">
        <w:rPr>
          <w:iCs/>
        </w:rPr>
        <w:t xml:space="preserve">) </w:t>
      </w:r>
      <w:r>
        <w:rPr>
          <w:iCs/>
        </w:rPr>
        <w:t xml:space="preserve">and Gail Warren (DOE) </w:t>
      </w:r>
      <w:r w:rsidR="00AE213E">
        <w:rPr>
          <w:iCs/>
        </w:rPr>
        <w:t>presented on the</w:t>
      </w:r>
      <w:r>
        <w:rPr>
          <w:iCs/>
        </w:rPr>
        <w:t xml:space="preserve"> findings of the AccelerateK-12 assessment</w:t>
      </w:r>
      <w:r w:rsidR="00C51268" w:rsidRPr="00AE213E">
        <w:t>.</w:t>
      </w:r>
      <w:r w:rsidR="00C51268">
        <w:t xml:space="preserve"> For a copy of the presentation please contact </w:t>
      </w:r>
      <w:hyperlink r:id="rId6" w:history="1">
        <w:r w:rsidR="00C51268" w:rsidRPr="00AE2606">
          <w:rPr>
            <w:rStyle w:val="Hyperlink"/>
          </w:rPr>
          <w:t>caroline.stolle@cit.org</w:t>
        </w:r>
      </w:hyperlink>
      <w:r w:rsidR="00C51268">
        <w:t>.</w:t>
      </w:r>
    </w:p>
    <w:p w:rsidR="0044771B" w:rsidRDefault="00C045AC" w:rsidP="00C045AC">
      <w:pPr>
        <w:pStyle w:val="ListParagraph"/>
        <w:numPr>
          <w:ilvl w:val="0"/>
          <w:numId w:val="9"/>
        </w:numPr>
      </w:pPr>
      <w:r>
        <w:t xml:space="preserve">Terry Ellis said that it’s important to remember that partnerships are </w:t>
      </w:r>
      <w:proofErr w:type="gramStart"/>
      <w:r>
        <w:t>key</w:t>
      </w:r>
      <w:proofErr w:type="gramEnd"/>
      <w:r>
        <w:t xml:space="preserve"> between providers and school districts and the results of the assessment reflect that. </w:t>
      </w:r>
      <w:r w:rsidR="0044771B">
        <w:t xml:space="preserve"> </w:t>
      </w:r>
    </w:p>
    <w:p w:rsidR="00C045AC" w:rsidRDefault="00C045AC" w:rsidP="00C045AC">
      <w:pPr>
        <w:pStyle w:val="ListParagraph"/>
        <w:numPr>
          <w:ilvl w:val="0"/>
          <w:numId w:val="9"/>
        </w:numPr>
      </w:pPr>
      <w:r>
        <w:lastRenderedPageBreak/>
        <w:t>Delegate Byron asked if the goal is to increase capacity at the schools.</w:t>
      </w:r>
    </w:p>
    <w:p w:rsidR="008810F8" w:rsidRDefault="00C045AC" w:rsidP="00C045AC">
      <w:pPr>
        <w:pStyle w:val="ListParagraph"/>
        <w:numPr>
          <w:ilvl w:val="0"/>
          <w:numId w:val="9"/>
        </w:numPr>
      </w:pPr>
      <w:r>
        <w:t xml:space="preserve">Gail Warren said that that is the goal and that many are not positioned to meet the 2018 goal of 1 Mbps/student. 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>Terry Ellis asked if it were correct that some of the schools have the ability to connect but haven’t subscribed.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>Gail Warren said that was correct.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 xml:space="preserve">Christy Morton asked Gail to clarify her statement of all schools have some connectivity and if that meant every school had some connectivity. 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>Gail Warren said that is the goal.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>Christy Morton asked if there was a map of the school divisions and their connectivity.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>Gail Warren said there is no map.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 xml:space="preserve">Christy Morton asked if the program offered any assistance with </w:t>
      </w:r>
      <w:proofErr w:type="spellStart"/>
      <w:r>
        <w:t>erate</w:t>
      </w:r>
      <w:proofErr w:type="spellEnd"/>
      <w:r>
        <w:t xml:space="preserve"> filing.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 xml:space="preserve">Gail Warren said that they are trying to disseminate information on </w:t>
      </w:r>
      <w:proofErr w:type="spellStart"/>
      <w:r>
        <w:t>erate</w:t>
      </w:r>
      <w:proofErr w:type="spellEnd"/>
      <w:r>
        <w:t xml:space="preserve"> reforms and to help file more efficiently. 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 xml:space="preserve">Jane </w:t>
      </w:r>
      <w:proofErr w:type="spellStart"/>
      <w:r>
        <w:t>Dittmar</w:t>
      </w:r>
      <w:proofErr w:type="spellEnd"/>
      <w:r>
        <w:t xml:space="preserve"> said the problem is the students go home and have no connectivity for homework and asked if the program helped to ensure broadband at home.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 xml:space="preserve">Gail Warren said that the program didn’t start off addressing home connectivity but is moving in that direction through work with local governments. </w:t>
      </w:r>
    </w:p>
    <w:p w:rsidR="008810F8" w:rsidRDefault="008810F8" w:rsidP="00C045AC">
      <w:pPr>
        <w:pStyle w:val="ListParagraph"/>
        <w:numPr>
          <w:ilvl w:val="0"/>
          <w:numId w:val="9"/>
        </w:numPr>
      </w:pPr>
      <w:r>
        <w:t xml:space="preserve">Delegate Byron </w:t>
      </w:r>
      <w:r w:rsidR="007C3CC5">
        <w:t>asked with regards to the budget how to weigh access for each school since there are so many different variables meaning different bandwidth requirements.</w:t>
      </w:r>
    </w:p>
    <w:p w:rsidR="00C045AC" w:rsidRDefault="007C3CC5" w:rsidP="007C3CC5">
      <w:pPr>
        <w:pStyle w:val="ListParagraph"/>
        <w:numPr>
          <w:ilvl w:val="0"/>
          <w:numId w:val="9"/>
        </w:numPr>
      </w:pPr>
      <w:r>
        <w:t xml:space="preserve">Gail Warren said that there is no one size fits all and that they are trying to find an approach that would be beneficial for all school divisions. </w:t>
      </w:r>
      <w:r w:rsidR="00C045AC">
        <w:t xml:space="preserve"> </w:t>
      </w:r>
    </w:p>
    <w:p w:rsidR="0044771B" w:rsidRPr="0044771B" w:rsidRDefault="0044771B" w:rsidP="0044771B">
      <w:pPr>
        <w:pStyle w:val="ListParagraph"/>
        <w:ind w:left="1080"/>
      </w:pPr>
    </w:p>
    <w:p w:rsidR="00070CF2" w:rsidRDefault="007C3CC5" w:rsidP="00AE213E">
      <w:r>
        <w:rPr>
          <w:b/>
          <w:caps/>
        </w:rPr>
        <w:t>bIP/BTOP Projects economic impact presentation</w:t>
      </w:r>
      <w:r w:rsidR="00C51268" w:rsidRPr="00CC1A34">
        <w:rPr>
          <w:b/>
        </w:rPr>
        <w:t>–</w:t>
      </w:r>
      <w:r w:rsidR="00070CF2">
        <w:t xml:space="preserve"> </w:t>
      </w:r>
      <w:r w:rsidR="00E1659D">
        <w:t xml:space="preserve">Caroline Stolle (CIT) presented on </w:t>
      </w:r>
      <w:r>
        <w:t xml:space="preserve">the Broadband Impact Assessment conducted by CIT which outlines for ARRA-funded Virginia providers and an update on their funded infrastructure. </w:t>
      </w:r>
      <w:r w:rsidR="00AE213E" w:rsidRPr="00C51268">
        <w:t>For</w:t>
      </w:r>
      <w:r w:rsidR="00AE213E">
        <w:t xml:space="preserve"> a copy of the presentation please contact </w:t>
      </w:r>
      <w:hyperlink r:id="rId7" w:history="1">
        <w:r w:rsidR="00AE213E" w:rsidRPr="00AE2606">
          <w:rPr>
            <w:rStyle w:val="Hyperlink"/>
          </w:rPr>
          <w:t>caroline.stolle@cit.org</w:t>
        </w:r>
      </w:hyperlink>
      <w:r w:rsidR="00AE213E">
        <w:t>.</w:t>
      </w:r>
    </w:p>
    <w:p w:rsidR="00691DD8" w:rsidRDefault="00691DD8" w:rsidP="00691DD8">
      <w:pPr>
        <w:pStyle w:val="ListParagraph"/>
        <w:numPr>
          <w:ilvl w:val="0"/>
          <w:numId w:val="9"/>
        </w:numPr>
      </w:pPr>
      <w:r>
        <w:t xml:space="preserve">Senator Carrico asked about last mile access in Carroll County and Buchannan and if any of the funded infrastructure would address these counties. </w:t>
      </w:r>
    </w:p>
    <w:p w:rsidR="00691DD8" w:rsidRDefault="00691DD8" w:rsidP="00691DD8">
      <w:pPr>
        <w:pStyle w:val="ListParagraph"/>
        <w:numPr>
          <w:ilvl w:val="0"/>
          <w:numId w:val="9"/>
        </w:numPr>
      </w:pPr>
      <w:r>
        <w:t>Caroline Stolle said that the Virginia awards were primarily for middle mile but that some providers may be able to achieve last mile as a result of the awards.</w:t>
      </w:r>
    </w:p>
    <w:p w:rsidR="00691DD8" w:rsidRDefault="00691DD8" w:rsidP="00691DD8">
      <w:pPr>
        <w:pStyle w:val="ListParagraph"/>
        <w:numPr>
          <w:ilvl w:val="0"/>
          <w:numId w:val="9"/>
        </w:numPr>
      </w:pPr>
      <w:r>
        <w:t>Terry Ellis said that the providers mentioned in the report were just the awarded providers and that there are others available.</w:t>
      </w:r>
    </w:p>
    <w:p w:rsidR="00691DD8" w:rsidRDefault="00691DD8" w:rsidP="00691DD8">
      <w:pPr>
        <w:pStyle w:val="ListParagraph"/>
        <w:numPr>
          <w:ilvl w:val="0"/>
          <w:numId w:val="9"/>
        </w:numPr>
      </w:pPr>
      <w:r>
        <w:t xml:space="preserve">Jimmy Carr said that the federal grants were poorly awarded because many awards paid to overbuild other providers’ infrastructure.  </w:t>
      </w:r>
    </w:p>
    <w:p w:rsidR="00DA4667" w:rsidRDefault="00DA4667"/>
    <w:p w:rsidR="00CA4EDC" w:rsidRDefault="00691DD8" w:rsidP="003611BB">
      <w:r>
        <w:rPr>
          <w:b/>
          <w:caps/>
        </w:rPr>
        <w:t xml:space="preserve">new member Orientation </w:t>
      </w:r>
      <w:r w:rsidR="00CA4EDC">
        <w:rPr>
          <w:b/>
          <w:caps/>
        </w:rPr>
        <w:t>–</w:t>
      </w:r>
      <w:r>
        <w:rPr>
          <w:b/>
          <w:caps/>
        </w:rPr>
        <w:t xml:space="preserve"> </w:t>
      </w:r>
      <w:r>
        <w:t xml:space="preserve">Caroline Stolle (CIT) gave an orientation of the council for the new members and an overview of HB 2207. Lisa </w:t>
      </w:r>
      <w:proofErr w:type="spellStart"/>
      <w:r>
        <w:t>Wallmeyer</w:t>
      </w:r>
      <w:proofErr w:type="spellEnd"/>
      <w:r>
        <w:t xml:space="preserve"> gave an orientation on FOIA requirements. </w:t>
      </w:r>
      <w:r w:rsidRPr="00691DD8">
        <w:t xml:space="preserve">For a copy of the presentation please </w:t>
      </w:r>
      <w:r>
        <w:t xml:space="preserve">contact </w:t>
      </w:r>
      <w:hyperlink r:id="rId8" w:history="1">
        <w:r w:rsidRPr="00DD38E6">
          <w:rPr>
            <w:rStyle w:val="Hyperlink"/>
          </w:rPr>
          <w:t>caroline.stolle@cit.org</w:t>
        </w:r>
      </w:hyperlink>
      <w:r>
        <w:t xml:space="preserve">. </w:t>
      </w:r>
    </w:p>
    <w:p w:rsidR="00931793" w:rsidRDefault="00691DD8" w:rsidP="00691DD8">
      <w:pPr>
        <w:pStyle w:val="ListParagraph"/>
        <w:numPr>
          <w:ilvl w:val="0"/>
          <w:numId w:val="9"/>
        </w:numPr>
      </w:pPr>
      <w:r>
        <w:t xml:space="preserve">Delegate Byron asked if you call into a meeting from a public place do you have to post that there is a public meeting occurring. </w:t>
      </w:r>
    </w:p>
    <w:p w:rsidR="00691DD8" w:rsidRDefault="00691DD8" w:rsidP="00691DD8">
      <w:pPr>
        <w:pStyle w:val="ListParagraph"/>
        <w:numPr>
          <w:ilvl w:val="0"/>
          <w:numId w:val="9"/>
        </w:numPr>
      </w:pPr>
      <w:r>
        <w:t xml:space="preserve">Lisa </w:t>
      </w:r>
      <w:proofErr w:type="spellStart"/>
      <w:r>
        <w:t>Wallmeyer</w:t>
      </w:r>
      <w:proofErr w:type="spellEnd"/>
      <w:r>
        <w:t xml:space="preserve"> said that DLS would post it on their website. </w:t>
      </w:r>
      <w:r w:rsidR="002C5169">
        <w:br/>
      </w:r>
    </w:p>
    <w:p w:rsidR="00EB1D07" w:rsidRDefault="002C5169" w:rsidP="002C5169">
      <w:r>
        <w:rPr>
          <w:b/>
          <w:caps/>
        </w:rPr>
        <w:lastRenderedPageBreak/>
        <w:t>Officer Elections</w:t>
      </w:r>
      <w:r>
        <w:t xml:space="preserve"> – The council voted on chair and vice chair which is to be done annually.  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 xml:space="preserve">Senator Ruff nominated Delegate Byron. 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 xml:space="preserve">Senator Carrico seconded. 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>Delegate Leftwich motioned to close nominations.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>All agreed.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>Delegate Byron was voted Chairperson.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>Senator Carrico nominated Senator Ruff for Vice Chair.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 xml:space="preserve">Duront Walton seconded. 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>Duront Walton motioned to close nominations.</w:t>
      </w:r>
    </w:p>
    <w:p w:rsidR="005A73B0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 xml:space="preserve">All agreed.  </w:t>
      </w:r>
    </w:p>
    <w:p w:rsidR="002C5169" w:rsidRPr="002C5169" w:rsidRDefault="002C5169" w:rsidP="002C5169">
      <w:pPr>
        <w:pStyle w:val="ListParagraph"/>
        <w:numPr>
          <w:ilvl w:val="0"/>
          <w:numId w:val="9"/>
        </w:numPr>
        <w:rPr>
          <w:b/>
          <w:caps/>
        </w:rPr>
      </w:pPr>
      <w:r>
        <w:t xml:space="preserve">Senator Ruff was voted Vice Chairperson. </w:t>
      </w:r>
    </w:p>
    <w:p w:rsidR="002C5169" w:rsidRDefault="002C5169" w:rsidP="002C5169">
      <w:pPr>
        <w:pStyle w:val="ListParagraph"/>
        <w:ind w:left="1080"/>
        <w:rPr>
          <w:b/>
          <w:caps/>
        </w:rPr>
      </w:pPr>
    </w:p>
    <w:p w:rsidR="00EA6112" w:rsidRDefault="007A30E6" w:rsidP="00CA4EDC">
      <w:r>
        <w:rPr>
          <w:b/>
          <w:caps/>
        </w:rPr>
        <w:t xml:space="preserve">member </w:t>
      </w:r>
      <w:r w:rsidR="00CE63F2">
        <w:rPr>
          <w:b/>
          <w:caps/>
        </w:rPr>
        <w:t>discussion</w:t>
      </w:r>
    </w:p>
    <w:p w:rsidR="00561A3D" w:rsidRPr="00561A3D" w:rsidRDefault="00990B97" w:rsidP="00561A3D">
      <w:pPr>
        <w:pStyle w:val="ListParagraph"/>
        <w:numPr>
          <w:ilvl w:val="0"/>
          <w:numId w:val="7"/>
        </w:numPr>
        <w:rPr>
          <w:b/>
        </w:rPr>
      </w:pPr>
      <w:r>
        <w:t xml:space="preserve"> </w:t>
      </w:r>
      <w:r w:rsidR="00561A3D">
        <w:t>Delegate Byron said that the next BAC meeting will be in September and the council will review HB 2325.</w:t>
      </w:r>
    </w:p>
    <w:p w:rsidR="00561A3D" w:rsidRPr="00561A3D" w:rsidRDefault="00561A3D" w:rsidP="00561A3D">
      <w:pPr>
        <w:pStyle w:val="ListParagraph"/>
        <w:numPr>
          <w:ilvl w:val="0"/>
          <w:numId w:val="7"/>
        </w:numPr>
        <w:rPr>
          <w:b/>
        </w:rPr>
      </w:pPr>
      <w:r>
        <w:t xml:space="preserve">Lisa </w:t>
      </w:r>
      <w:proofErr w:type="spellStart"/>
      <w:r>
        <w:t>Wallmeyer</w:t>
      </w:r>
      <w:proofErr w:type="spellEnd"/>
      <w:r>
        <w:t xml:space="preserve"> said that JCOTS will be referring a bill to the council for review.</w:t>
      </w:r>
    </w:p>
    <w:p w:rsidR="00561A3D" w:rsidRPr="00561A3D" w:rsidRDefault="00561A3D" w:rsidP="00561A3D">
      <w:pPr>
        <w:pStyle w:val="ListParagraph"/>
        <w:numPr>
          <w:ilvl w:val="0"/>
          <w:numId w:val="7"/>
        </w:numPr>
        <w:rPr>
          <w:b/>
        </w:rPr>
      </w:pPr>
      <w:r>
        <w:t xml:space="preserve">Senator Carrico said that he will have more information regarding his railroad crossing bill that went to SCC for review. </w:t>
      </w:r>
    </w:p>
    <w:p w:rsidR="00561A3D" w:rsidRPr="00561A3D" w:rsidRDefault="00561A3D" w:rsidP="00561A3D">
      <w:pPr>
        <w:pStyle w:val="ListParagraph"/>
        <w:numPr>
          <w:ilvl w:val="0"/>
          <w:numId w:val="7"/>
        </w:numPr>
        <w:rPr>
          <w:b/>
        </w:rPr>
      </w:pPr>
      <w:r>
        <w:t xml:space="preserve">Staff will contact SCC regarding railroad crossing bill and the pole attachment bill. </w:t>
      </w:r>
    </w:p>
    <w:p w:rsidR="00561A3D" w:rsidRDefault="00561A3D" w:rsidP="00561A3D">
      <w:pPr>
        <w:rPr>
          <w:b/>
        </w:rPr>
      </w:pPr>
    </w:p>
    <w:p w:rsidR="00561A3D" w:rsidRPr="00561A3D" w:rsidRDefault="00561A3D" w:rsidP="00561A3D">
      <w:pPr>
        <w:rPr>
          <w:b/>
        </w:rPr>
      </w:pPr>
      <w:r>
        <w:rPr>
          <w:b/>
        </w:rPr>
        <w:t>NO COMMENTS FROM THE PUBLIC</w:t>
      </w:r>
    </w:p>
    <w:p w:rsidR="00561A3D" w:rsidRDefault="00561A3D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561A3D">
        <w:t>3:04</w:t>
      </w:r>
      <w:r w:rsidR="00CA4EDC">
        <w:t>P</w:t>
      </w:r>
      <w:r>
        <w:t xml:space="preserve">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210E"/>
    <w:multiLevelType w:val="hybridMultilevel"/>
    <w:tmpl w:val="24B22884"/>
    <w:lvl w:ilvl="0" w:tplc="D346A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B5304"/>
    <w:multiLevelType w:val="hybridMultilevel"/>
    <w:tmpl w:val="18A02046"/>
    <w:lvl w:ilvl="0" w:tplc="D57EE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34"/>
    <w:rsid w:val="00025821"/>
    <w:rsid w:val="0005051C"/>
    <w:rsid w:val="00070CF2"/>
    <w:rsid w:val="00077153"/>
    <w:rsid w:val="00086D4E"/>
    <w:rsid w:val="000914DB"/>
    <w:rsid w:val="000A211A"/>
    <w:rsid w:val="000C116D"/>
    <w:rsid w:val="000D1090"/>
    <w:rsid w:val="000E7FA0"/>
    <w:rsid w:val="00124889"/>
    <w:rsid w:val="00137BBC"/>
    <w:rsid w:val="00146B75"/>
    <w:rsid w:val="00150E06"/>
    <w:rsid w:val="00164BA6"/>
    <w:rsid w:val="00181074"/>
    <w:rsid w:val="00182A51"/>
    <w:rsid w:val="001845A4"/>
    <w:rsid w:val="001928D4"/>
    <w:rsid w:val="001C7DD8"/>
    <w:rsid w:val="001D3626"/>
    <w:rsid w:val="001E041C"/>
    <w:rsid w:val="002073CC"/>
    <w:rsid w:val="002437AB"/>
    <w:rsid w:val="00253DEF"/>
    <w:rsid w:val="00275607"/>
    <w:rsid w:val="002C5169"/>
    <w:rsid w:val="00332C38"/>
    <w:rsid w:val="00334A60"/>
    <w:rsid w:val="00352B81"/>
    <w:rsid w:val="003611BB"/>
    <w:rsid w:val="00373A70"/>
    <w:rsid w:val="0037776F"/>
    <w:rsid w:val="003B7DBB"/>
    <w:rsid w:val="003C4DDD"/>
    <w:rsid w:val="003E713D"/>
    <w:rsid w:val="00413E5B"/>
    <w:rsid w:val="00426F95"/>
    <w:rsid w:val="00444084"/>
    <w:rsid w:val="0044771B"/>
    <w:rsid w:val="004B56C6"/>
    <w:rsid w:val="004D0389"/>
    <w:rsid w:val="004D3071"/>
    <w:rsid w:val="0051032C"/>
    <w:rsid w:val="00512BAF"/>
    <w:rsid w:val="00514968"/>
    <w:rsid w:val="00561A3D"/>
    <w:rsid w:val="00567E54"/>
    <w:rsid w:val="00571C9D"/>
    <w:rsid w:val="005760FC"/>
    <w:rsid w:val="00584157"/>
    <w:rsid w:val="005966FE"/>
    <w:rsid w:val="005A2754"/>
    <w:rsid w:val="005A73B0"/>
    <w:rsid w:val="005E787F"/>
    <w:rsid w:val="005F6BC8"/>
    <w:rsid w:val="0061426B"/>
    <w:rsid w:val="00635B16"/>
    <w:rsid w:val="00656AB5"/>
    <w:rsid w:val="00691DD8"/>
    <w:rsid w:val="00692CD0"/>
    <w:rsid w:val="006B799B"/>
    <w:rsid w:val="006C52E1"/>
    <w:rsid w:val="006E12A4"/>
    <w:rsid w:val="006E7063"/>
    <w:rsid w:val="00720A51"/>
    <w:rsid w:val="00724710"/>
    <w:rsid w:val="0073134B"/>
    <w:rsid w:val="00731C6D"/>
    <w:rsid w:val="00735FAA"/>
    <w:rsid w:val="00741181"/>
    <w:rsid w:val="00741D45"/>
    <w:rsid w:val="00747359"/>
    <w:rsid w:val="00772163"/>
    <w:rsid w:val="00786A1E"/>
    <w:rsid w:val="00793D94"/>
    <w:rsid w:val="007A30E6"/>
    <w:rsid w:val="007B311D"/>
    <w:rsid w:val="007B7CA8"/>
    <w:rsid w:val="007C3CC5"/>
    <w:rsid w:val="008375A0"/>
    <w:rsid w:val="008713FF"/>
    <w:rsid w:val="008810F8"/>
    <w:rsid w:val="00882E79"/>
    <w:rsid w:val="008C3DFF"/>
    <w:rsid w:val="00931793"/>
    <w:rsid w:val="00936327"/>
    <w:rsid w:val="00965998"/>
    <w:rsid w:val="00990B97"/>
    <w:rsid w:val="009A72A7"/>
    <w:rsid w:val="009C1B56"/>
    <w:rsid w:val="009C5187"/>
    <w:rsid w:val="009C7C1A"/>
    <w:rsid w:val="009D1558"/>
    <w:rsid w:val="009F6F65"/>
    <w:rsid w:val="00A02BE7"/>
    <w:rsid w:val="00A11599"/>
    <w:rsid w:val="00A173AF"/>
    <w:rsid w:val="00A967EF"/>
    <w:rsid w:val="00AE213E"/>
    <w:rsid w:val="00AE68E6"/>
    <w:rsid w:val="00AE6D95"/>
    <w:rsid w:val="00B238E7"/>
    <w:rsid w:val="00B33651"/>
    <w:rsid w:val="00B44157"/>
    <w:rsid w:val="00BB361B"/>
    <w:rsid w:val="00BB5A02"/>
    <w:rsid w:val="00BC2911"/>
    <w:rsid w:val="00BF7C4C"/>
    <w:rsid w:val="00C00469"/>
    <w:rsid w:val="00C02629"/>
    <w:rsid w:val="00C02BB4"/>
    <w:rsid w:val="00C045AC"/>
    <w:rsid w:val="00C26ACB"/>
    <w:rsid w:val="00C51268"/>
    <w:rsid w:val="00C517E6"/>
    <w:rsid w:val="00C951B6"/>
    <w:rsid w:val="00CA4EDC"/>
    <w:rsid w:val="00CC1A34"/>
    <w:rsid w:val="00CE63F2"/>
    <w:rsid w:val="00CF15D3"/>
    <w:rsid w:val="00D2479E"/>
    <w:rsid w:val="00D53148"/>
    <w:rsid w:val="00D54434"/>
    <w:rsid w:val="00D603D3"/>
    <w:rsid w:val="00D93641"/>
    <w:rsid w:val="00D93874"/>
    <w:rsid w:val="00D95029"/>
    <w:rsid w:val="00D97C8D"/>
    <w:rsid w:val="00DA4667"/>
    <w:rsid w:val="00DB6678"/>
    <w:rsid w:val="00DC0C76"/>
    <w:rsid w:val="00DC5F42"/>
    <w:rsid w:val="00DE0A33"/>
    <w:rsid w:val="00E1659D"/>
    <w:rsid w:val="00E17090"/>
    <w:rsid w:val="00E20D74"/>
    <w:rsid w:val="00E314D4"/>
    <w:rsid w:val="00E50288"/>
    <w:rsid w:val="00E56242"/>
    <w:rsid w:val="00EA6112"/>
    <w:rsid w:val="00EB1D07"/>
    <w:rsid w:val="00EB593B"/>
    <w:rsid w:val="00EB6393"/>
    <w:rsid w:val="00F11DD3"/>
    <w:rsid w:val="00F14FE3"/>
    <w:rsid w:val="00F2240A"/>
    <w:rsid w:val="00F40216"/>
    <w:rsid w:val="00F42A72"/>
    <w:rsid w:val="00F67DDB"/>
    <w:rsid w:val="00F81157"/>
    <w:rsid w:val="00F87893"/>
    <w:rsid w:val="00F94672"/>
    <w:rsid w:val="00F95793"/>
    <w:rsid w:val="00FA36FD"/>
    <w:rsid w:val="00FB2A0C"/>
    <w:rsid w:val="00FC2BC0"/>
    <w:rsid w:val="00FC2F29"/>
    <w:rsid w:val="00FC3673"/>
    <w:rsid w:val="00FD2E1D"/>
    <w:rsid w:val="00FD7037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stolle@c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oline.stolle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tolle@ci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8</cp:revision>
  <dcterms:created xsi:type="dcterms:W3CDTF">2015-07-15T13:38:00Z</dcterms:created>
  <dcterms:modified xsi:type="dcterms:W3CDTF">2015-09-08T16:27:00Z</dcterms:modified>
</cp:coreProperties>
</file>